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0F" w:rsidRPr="00E7430D" w:rsidRDefault="00E7430D" w:rsidP="00E7430D">
      <w:pPr>
        <w:jc w:val="center"/>
        <w:rPr>
          <w:b/>
          <w:sz w:val="24"/>
          <w:szCs w:val="24"/>
        </w:rPr>
      </w:pPr>
      <w:bookmarkStart w:id="0" w:name="_GoBack"/>
      <w:bookmarkEnd w:id="0"/>
      <w:r w:rsidRPr="00E7430D">
        <w:rPr>
          <w:b/>
          <w:sz w:val="24"/>
          <w:szCs w:val="24"/>
        </w:rPr>
        <w:t>Statement on A level and GCSE reforms</w:t>
      </w:r>
    </w:p>
    <w:p w:rsidR="00E7430D" w:rsidRDefault="00E7430D"/>
    <w:p w:rsidR="00871552" w:rsidRDefault="00871552">
      <w:r>
        <w:t>The University of Hertfordshire has considered the forthcoming changes to A level and GCSEs from September 2015 and do not expect to make major changes to our entry requirements. Each individual course will review the new subject content and may make some changes to subject requirements prior to publication of our 2017 undergraduate prospectus</w:t>
      </w:r>
      <w:r w:rsidR="00170F1B">
        <w:t xml:space="preserve"> (in March 2016)</w:t>
      </w:r>
      <w:r>
        <w:t>.</w:t>
      </w:r>
    </w:p>
    <w:p w:rsidR="00170F1B" w:rsidRPr="00FE504A" w:rsidRDefault="00170F1B">
      <w:pPr>
        <w:rPr>
          <w:b/>
        </w:rPr>
      </w:pPr>
      <w:r w:rsidRPr="00FE504A">
        <w:rPr>
          <w:b/>
        </w:rPr>
        <w:t>A levels</w:t>
      </w:r>
    </w:p>
    <w:p w:rsidR="00E7430D" w:rsidRDefault="00871552">
      <w:r>
        <w:t xml:space="preserve">We consider each application on its merits and, although we do </w:t>
      </w:r>
      <w:r w:rsidR="00F31A46">
        <w:t>look at</w:t>
      </w:r>
      <w:r>
        <w:t xml:space="preserve"> AS grades</w:t>
      </w:r>
      <w:r w:rsidR="00F31A46">
        <w:t xml:space="preserve"> (if available) as part of our selection process</w:t>
      </w:r>
      <w:r>
        <w:t xml:space="preserve">, we also consider the applicant’s predicted grades, GCSEs, personal statement and reference when making an academic decision. </w:t>
      </w:r>
      <w:r w:rsidR="00883983">
        <w:t>We understand that schools will be adopting a number of approaches to the reforms and w</w:t>
      </w:r>
      <w:r>
        <w:t xml:space="preserve">e would not expect all applicants to have AS </w:t>
      </w:r>
      <w:r w:rsidR="00883983">
        <w:t>level qualifications</w:t>
      </w:r>
      <w:r>
        <w:t xml:space="preserve">. The University </w:t>
      </w:r>
      <w:r w:rsidR="00F31A46">
        <w:t xml:space="preserve">has a long tradition of welcoming applicants from a wide range of backgrounds taking a variety of qualifications and are used to admitting students </w:t>
      </w:r>
      <w:r>
        <w:t xml:space="preserve">with a </w:t>
      </w:r>
      <w:r w:rsidR="00F31A46">
        <w:t xml:space="preserve">combination of qualifications including A levels and BTEC/vocational </w:t>
      </w:r>
      <w:r w:rsidR="00170F1B">
        <w:t>qualifications</w:t>
      </w:r>
      <w:r>
        <w:t>.</w:t>
      </w:r>
    </w:p>
    <w:p w:rsidR="00871552" w:rsidRDefault="00F31A46">
      <w:r>
        <w:t>We are likely to require a</w:t>
      </w:r>
      <w:r w:rsidR="00871552">
        <w:t xml:space="preserve"> pass in the practical element of Science A levels for certain </w:t>
      </w:r>
      <w:r>
        <w:t>science and engineering courses</w:t>
      </w:r>
      <w:r w:rsidR="00871552">
        <w:t xml:space="preserve"> and this will be clearly specified in the individual </w:t>
      </w:r>
      <w:r w:rsidR="00170F1B">
        <w:t xml:space="preserve">course </w:t>
      </w:r>
      <w:r w:rsidR="00871552">
        <w:t xml:space="preserve">entry requirements. </w:t>
      </w:r>
      <w:r>
        <w:t>For non-science degrees we are likely to ask for an overall grade with no requirement for a pass in the practical element</w:t>
      </w:r>
      <w:r w:rsidR="00170F1B">
        <w:t>.</w:t>
      </w:r>
    </w:p>
    <w:p w:rsidR="00170F1B" w:rsidRPr="00FE504A" w:rsidRDefault="00170F1B">
      <w:pPr>
        <w:rPr>
          <w:b/>
        </w:rPr>
      </w:pPr>
      <w:r w:rsidRPr="00FE504A">
        <w:rPr>
          <w:b/>
        </w:rPr>
        <w:t>GCSEs</w:t>
      </w:r>
    </w:p>
    <w:p w:rsidR="00F31A46" w:rsidRDefault="00F31A46">
      <w:r>
        <w:t xml:space="preserve">We have yet to confirm what our grade requirements will be under the new GCSE grading structure but </w:t>
      </w:r>
      <w:r w:rsidR="00F142EE">
        <w:t>will</w:t>
      </w:r>
      <w:r>
        <w:t xml:space="preserve"> publish this shortly. We will however continue to require GCSE in English Language and Mathematics for all courses (and Science or Double Science where specified). </w:t>
      </w:r>
    </w:p>
    <w:sectPr w:rsidR="00F31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0D"/>
    <w:rsid w:val="00170F1B"/>
    <w:rsid w:val="00193C0F"/>
    <w:rsid w:val="00276237"/>
    <w:rsid w:val="003F5F42"/>
    <w:rsid w:val="00663974"/>
    <w:rsid w:val="00871552"/>
    <w:rsid w:val="00883983"/>
    <w:rsid w:val="009312DC"/>
    <w:rsid w:val="00DB621E"/>
    <w:rsid w:val="00E15253"/>
    <w:rsid w:val="00E7430D"/>
    <w:rsid w:val="00F142EE"/>
    <w:rsid w:val="00F31A46"/>
    <w:rsid w:val="00FE50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DCD0CA-900E-424D-98B3-D2750A4C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170F1B"/>
    <w:rPr>
      <w:sz w:val="18"/>
      <w:szCs w:val="18"/>
    </w:rPr>
  </w:style>
  <w:style w:type="paragraph" w:styleId="CommentText">
    <w:name w:val="annotation text"/>
    <w:basedOn w:val="Normal"/>
    <w:link w:val="CommentTextChar"/>
    <w:uiPriority w:val="99"/>
    <w:semiHidden/>
    <w:unhideWhenUsed/>
    <w:rsid w:val="00170F1B"/>
    <w:pPr>
      <w:spacing w:line="240" w:lineRule="auto"/>
    </w:pPr>
    <w:rPr>
      <w:sz w:val="24"/>
      <w:szCs w:val="24"/>
    </w:rPr>
  </w:style>
  <w:style w:type="character" w:customStyle="1" w:styleId="CommentTextChar">
    <w:name w:val="Comment Text Char"/>
    <w:basedOn w:val="DefaultParagraphFont"/>
    <w:link w:val="CommentText"/>
    <w:uiPriority w:val="99"/>
    <w:semiHidden/>
    <w:rsid w:val="00170F1B"/>
    <w:rPr>
      <w:sz w:val="24"/>
      <w:szCs w:val="24"/>
    </w:rPr>
  </w:style>
  <w:style w:type="paragraph" w:styleId="CommentSubject">
    <w:name w:val="annotation subject"/>
    <w:basedOn w:val="CommentText"/>
    <w:next w:val="CommentText"/>
    <w:link w:val="CommentSubjectChar"/>
    <w:uiPriority w:val="99"/>
    <w:semiHidden/>
    <w:unhideWhenUsed/>
    <w:rsid w:val="00170F1B"/>
    <w:rPr>
      <w:b/>
      <w:bCs/>
      <w:sz w:val="20"/>
      <w:szCs w:val="20"/>
    </w:rPr>
  </w:style>
  <w:style w:type="character" w:customStyle="1" w:styleId="CommentSubjectChar">
    <w:name w:val="Comment Subject Char"/>
    <w:basedOn w:val="CommentTextChar"/>
    <w:link w:val="CommentSubject"/>
    <w:uiPriority w:val="99"/>
    <w:semiHidden/>
    <w:rsid w:val="00170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Caroline Russell</cp:lastModifiedBy>
  <cp:revision>2</cp:revision>
  <cp:lastPrinted>2015-05-21T08:42:00Z</cp:lastPrinted>
  <dcterms:created xsi:type="dcterms:W3CDTF">2015-08-03T10:06:00Z</dcterms:created>
  <dcterms:modified xsi:type="dcterms:W3CDTF">2015-08-03T10:06:00Z</dcterms:modified>
</cp:coreProperties>
</file>