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5F5CE2" w14:paraId="5736E890" w14:textId="77777777" w:rsidTr="00A10352">
        <w:tc>
          <w:tcPr>
            <w:tcW w:w="0" w:type="auto"/>
            <w:shd w:val="clear" w:color="auto" w:fill="000000"/>
            <w:hideMark/>
          </w:tcPr>
          <w:tbl>
            <w:tblPr>
              <w:tblW w:w="8700" w:type="dxa"/>
              <w:jc w:val="center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5F5CE2" w14:paraId="510D9A55" w14:textId="77777777" w:rsidTr="00A10352">
              <w:trPr>
                <w:trHeight w:val="14860"/>
                <w:jc w:val="center"/>
              </w:trPr>
              <w:tc>
                <w:tcPr>
                  <w:tcW w:w="0" w:type="auto"/>
                  <w:shd w:val="clear" w:color="auto" w:fill="000000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6"/>
                  </w:tblGrid>
                  <w:tr w:rsidR="005F5CE2" w14:paraId="3EA57861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571F327" w14:textId="77777777" w:rsidR="005F5CE2" w:rsidRDefault="005F5CE2" w:rsidP="00A10352">
                        <w:pPr>
                          <w:rPr>
                            <w:rFonts w:eastAsia="Times New Roman"/>
                          </w:rPr>
                        </w:pPr>
                        <w:bookmarkStart w:id="0" w:name="_MailOriginal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2"/>
                          <w:gridCol w:w="3304"/>
                        </w:tblGrid>
                        <w:tr w:rsidR="005F5CE2" w14:paraId="7E1ECE82" w14:textId="77777777" w:rsidTr="00A10352">
                          <w:trPr>
                            <w:trHeight w:val="600"/>
                          </w:trPr>
                          <w:tc>
                            <w:tcPr>
                              <w:tcW w:w="750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2"/>
                              </w:tblGrid>
                              <w:tr w:rsidR="005F5CE2" w14:paraId="4FB47EC3" w14:textId="77777777" w:rsidTr="00A1035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F8A1780" w14:textId="77777777" w:rsidR="005F5CE2" w:rsidRDefault="005F5CE2" w:rsidP="00A10352">
                                    <w:pPr>
                                      <w:pStyle w:val="text-left"/>
                                      <w:spacing w:before="0" w:beforeAutospacing="0" w:after="150" w:afterAutospacing="0"/>
                                      <w:rPr>
                                        <w:rFonts w:ascii="Helvetica" w:hAnsi="Helvetica" w:cs="Helvetica"/>
                                        <w:color w:val="1F293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2F04BF90" wp14:editId="6435D5A5">
                                          <wp:extent cx="2371725" cy="381000"/>
                                          <wp:effectExtent l="0" t="0" r="9525" b="0"/>
                                          <wp:docPr id="13" name="Picture 13" descr="logo">
                                            <a:hlinkClick xmlns:a="http://schemas.openxmlformats.org/drawingml/2006/main" r:id="rId4" tooltip="&quot;Discovery day advisers&quot;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r:link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1725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A6FE2F1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9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622B2B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E552C6" w14:textId="77777777" w:rsidR="005F5CE2" w:rsidRDefault="005F5CE2" w:rsidP="00A103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CE2" w14:paraId="4BB33F71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6"/>
                        </w:tblGrid>
                        <w:tr w:rsidR="005F5CE2" w14:paraId="458B5AAA" w14:textId="77777777" w:rsidTr="00A1035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6"/>
                              </w:tblGrid>
                              <w:tr w:rsidR="005F5CE2" w14:paraId="6675F91B" w14:textId="77777777" w:rsidTr="00A10352">
                                <w:tc>
                                  <w:tcPr>
                                    <w:tcW w:w="894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  <w:gridCol w:w="6"/>
                                    </w:tblGrid>
                                    <w:tr w:rsidR="005F5CE2" w14:paraId="2756FBBB" w14:textId="77777777" w:rsidTr="00A1035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796B028" w14:textId="77777777" w:rsidR="005F5CE2" w:rsidRDefault="005F5CE2" w:rsidP="00A1035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anchor distT="0" distB="0" distL="114300" distR="114300" simplePos="0" relativeHeight="251658240" behindDoc="1" locked="0" layoutInCell="1" allowOverlap="1" wp14:anchorId="00520F16" wp14:editId="487AD32C">
                                                <wp:simplePos x="0" y="0"/>
                                                <wp:positionH relativeFrom="column">
                                                  <wp:posOffset>0</wp:posOffset>
                                                </wp:positionH>
                                                <wp:positionV relativeFrom="paragraph">
                                                  <wp:posOffset>104775</wp:posOffset>
                                                </wp:positionV>
                                                <wp:extent cx="5523230" cy="2428875"/>
                                                <wp:effectExtent l="0" t="0" r="1270" b="9525"/>
                                                <wp:wrapTight wrapText="bothSides">
                                                  <wp:wrapPolygon edited="0">
                                                    <wp:start x="0" y="0"/>
                                                    <wp:lineTo x="0" y="21515"/>
                                                    <wp:lineTo x="21530" y="21515"/>
                                                    <wp:lineTo x="21530" y="0"/>
                                                    <wp:lineTo x="0" y="0"/>
                                                  </wp:wrapPolygon>
                                                </wp:wrapTight>
                                                <wp:docPr id="12" name="Picture 1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7"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t="18502" b="21764"/>
                                                        <a:stretch/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523230" cy="2428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53640926-AAD7-44D8-BBD7-CCE9431645EC}">
                                                            <a14:shadowObscured xmlns:a14="http://schemas.microsoft.com/office/drawing/2010/main"/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1AF0EA3E" w14:textId="77777777" w:rsidR="005F5CE2" w:rsidRDefault="005F5CE2" w:rsidP="00A10352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03F90B" w14:textId="77777777" w:rsidR="005F5CE2" w:rsidRDefault="005F5CE2" w:rsidP="00A1035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E2600B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220F57" w14:textId="77777777" w:rsidR="005F5CE2" w:rsidRDefault="005F5CE2" w:rsidP="00A1035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CE2" w14:paraId="61ABFE7A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6"/>
                        </w:tblGrid>
                        <w:tr w:rsidR="005F5CE2" w14:paraId="61A2A299" w14:textId="77777777" w:rsidTr="00A10352">
                          <w:tc>
                            <w:tcPr>
                              <w:tcW w:w="8220" w:type="dxa"/>
                              <w:shd w:val="clear" w:color="auto" w:fill="FFFFFF"/>
                              <w:tcMar>
                                <w:top w:w="0" w:type="dxa"/>
                                <w:left w:w="480" w:type="dxa"/>
                                <w:bottom w:w="240" w:type="dxa"/>
                                <w:right w:w="48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46"/>
                              </w:tblGrid>
                              <w:tr w:rsidR="005F5CE2" w14:paraId="7EFEBE42" w14:textId="77777777" w:rsidTr="00A1035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46"/>
                                    </w:tblGrid>
                                    <w:tr w:rsidR="005F5CE2" w14:paraId="271299F3" w14:textId="77777777" w:rsidTr="00A1035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695ACCA" w14:textId="77777777" w:rsidR="005F5CE2" w:rsidRDefault="005F5CE2" w:rsidP="00A10352">
                                          <w:pPr>
                                            <w:spacing w:line="30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3"/>
                                              <w:szCs w:val="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3"/>
                                              <w:szCs w:val="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DC11F1" w14:textId="291428A9" w:rsidR="005F5CE2" w:rsidRPr="005F5CE2" w:rsidRDefault="00FE4499" w:rsidP="007C6E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40"/>
                                        <w:szCs w:val="40"/>
                                      </w:rPr>
                                      <w:t>RYDYCH CHI WEDI CAEL EICH GWAHODD!</w:t>
                                    </w:r>
                                    <w:r w:rsidR="005F5CE2"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</w:rPr>
                                      <w:br/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ael</w:t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ich</w:t>
                                    </w:r>
                                    <w:proofErr w:type="spellEnd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ysbrydoli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ael</w:t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cyngor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Archwilio</w:t>
                                    </w:r>
                                    <w:proofErr w:type="spellEnd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byd</w:t>
                                    </w:r>
                                    <w:proofErr w:type="spellEnd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bosibiliadau</w:t>
                                    </w:r>
                                    <w:proofErr w:type="spellEnd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munwcg</w:t>
                                    </w:r>
                                    <w:proofErr w:type="spellEnd"/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Â </w:t>
                                    </w:r>
                                    <w:proofErr w:type="spellStart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ni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gyfer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diwrnod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 w:rsidR="00C124F4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iscovery</w:t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/UCAS </w:t>
                                    </w:r>
                                    <w:proofErr w:type="spellStart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 w:rsidRPr="00FE449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lein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Cam 1.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Cadw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eich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lle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ar-lein</w:t>
                                    </w:r>
                                    <w:proofErr w:type="spellEnd"/>
                                    <w:r w:rsid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Gallwch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archebu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eich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lle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yn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gyflym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yn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hawdd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ac am </w:t>
                                    </w:r>
                                    <w:proofErr w:type="spellStart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ddim</w:t>
                                    </w:r>
                                    <w:proofErr w:type="spellEnd"/>
                                    <w:r w:rsidR="007C6EE2"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. </w:t>
                                    </w:r>
                                    <w:hyperlink r:id="rId9" w:history="1">
                                      <w:proofErr w:type="spellStart"/>
                                      <w:r w:rsidR="007C6EE2" w:rsidRPr="00C124F4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Cofrestrwch</w:t>
                                      </w:r>
                                      <w:proofErr w:type="spellEnd"/>
                                      <w:r w:rsidR="007C6EE2" w:rsidRPr="00C124F4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C6EE2" w:rsidRPr="00C124F4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heddi</w:t>
                                      </w:r>
                                      <w:r w:rsidR="007C6EE2" w:rsidRPr="00C124F4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w</w:t>
                                      </w:r>
                                      <w:proofErr w:type="spellEnd"/>
                                      <w:r w:rsidR="007C6EE2" w:rsidRPr="00C124F4">
                                        <w:rPr>
                                          <w:rStyle w:val="Hyperlink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 xml:space="preserve"> &gt;</w:t>
                                      </w:r>
                                    </w:hyperlink>
                                  </w:p>
                                  <w:p w14:paraId="745CE3C7" w14:textId="77777777" w:rsidR="007C6EE2" w:rsidRPr="007C6EE2" w:rsidRDefault="007C6EE2" w:rsidP="007C6E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Cam 2.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Ymuno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â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ni’n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fyw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diwrnod</w:t>
                                    </w:r>
                                    <w:proofErr w:type="spellEnd"/>
                                    <w:r w:rsid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Gweithiwch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eich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ffordd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drwy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bob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parth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...</w:t>
                                    </w:r>
                                  </w:p>
                                  <w:p w14:paraId="20AA3862" w14:textId="61935DD1" w:rsidR="005F5CE2" w:rsidRPr="005F5CE2" w:rsidRDefault="007C6EE2" w:rsidP="007C6E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Y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Lolfa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Fyw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Yn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cynnwys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siaradwyr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gwadd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enwog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brandiau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mawr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fel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Barclays</w:t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Y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Parth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Ysbrydoli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Dewch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weld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lle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gallwch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fynd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nesaf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eich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taith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Canfod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prifysgolion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Eich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cyfle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gwrdd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sgwrsio’n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fyw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â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channoedd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o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brifysgolion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cholegau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Edrych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yrfaoedd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Dysgu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sut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mae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cael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eich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swydd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ddelfrydol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pha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brentisiaethau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sydd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gael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Llais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myfyrwyr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Cael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atebion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i’ch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cwestiynau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hollbwysig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gan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myfyrwyr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a’r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prentisiaid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presennol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Parth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cymorth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Cael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cyngor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wneud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cais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datganiad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personol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, CV,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cyllid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myfyrwyr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, a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mwy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5E87135D" w14:textId="5394C522" w:rsidR="005F5CE2" w:rsidRDefault="007C6EE2" w:rsidP="007C6E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Cam 3. Dal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fyny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ar-alw</w:t>
                                    </w:r>
                                    <w:proofErr w:type="spellEnd"/>
                                    <w:r w:rsid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Angen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mwy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o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amser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?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ôl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cymryd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rhan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yn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digwyddiad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byw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gallwch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ddal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fyny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ar-alw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 dal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ati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bori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er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mwyn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dysgu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mwy</w:t>
                                    </w:r>
                                    <w:proofErr w:type="spellEnd"/>
                                    <w:r w:rsidRPr="007C6E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!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DD5E443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44B3A1" w14:textId="77777777" w:rsidR="005F5CE2" w:rsidRDefault="005F5CE2" w:rsidP="00A103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CE2" w14:paraId="2B25E3DE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6"/>
                        </w:tblGrid>
                        <w:tr w:rsidR="005F5CE2" w14:paraId="6EE080B3" w14:textId="77777777" w:rsidTr="00A10352">
                          <w:tc>
                            <w:tcPr>
                              <w:tcW w:w="8220" w:type="dxa"/>
                              <w:shd w:val="clear" w:color="auto" w:fill="FFFFFF"/>
                              <w:tcMar>
                                <w:top w:w="0" w:type="dxa"/>
                                <w:left w:w="480" w:type="dxa"/>
                                <w:bottom w:w="480" w:type="dxa"/>
                                <w:right w:w="48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40"/>
                                <w:gridCol w:w="6"/>
                              </w:tblGrid>
                              <w:tr w:rsidR="005F5CE2" w14:paraId="6B218A37" w14:textId="77777777" w:rsidTr="00A1035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78"/>
                                    </w:tblGrid>
                                    <w:tr w:rsidR="005F5CE2" w14:paraId="4AEA3841" w14:textId="77777777" w:rsidTr="00A1035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8"/>
                                          </w:tblGrid>
                                          <w:tr w:rsidR="005F5CE2" w14:paraId="4614E3FB" w14:textId="77777777" w:rsidTr="00A10352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00023"/>
                                                <w:tcMar>
                                                  <w:top w:w="240" w:type="dxa"/>
                                                  <w:left w:w="960" w:type="dxa"/>
                                                  <w:bottom w:w="240" w:type="dxa"/>
                                                  <w:right w:w="960" w:type="dxa"/>
                                                </w:tcMar>
                                                <w:hideMark/>
                                              </w:tcPr>
                                              <w:p w14:paraId="1E4E8A1B" w14:textId="7E97F94E" w:rsidR="005F5CE2" w:rsidRDefault="007C6EE2" w:rsidP="00A10352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color w:val="1F28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0" w:history="1">
                                                  <w:proofErr w:type="spellStart"/>
                                                  <w:r w:rsidRPr="007C6EE2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z w:val="28"/>
                                                      <w:szCs w:val="28"/>
                                                      <w:bdr w:val="single" w:sz="2" w:space="0" w:color="E00023" w:frame="1"/>
                                                    </w:rPr>
                                                    <w:t>Cofrestrwch</w:t>
                                                  </w:r>
                                                  <w:proofErr w:type="spellEnd"/>
                                                  <w:r w:rsidRPr="007C6EE2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z w:val="28"/>
                                                      <w:szCs w:val="28"/>
                                                      <w:bdr w:val="single" w:sz="2" w:space="0" w:color="E00023" w:frame="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7C6EE2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z w:val="28"/>
                                                      <w:szCs w:val="28"/>
                                                      <w:bdr w:val="single" w:sz="2" w:space="0" w:color="E00023" w:frame="1"/>
                                                    </w:rPr>
                                                    <w:t>heddiw</w:t>
                                                  </w:r>
                                                  <w:proofErr w:type="spellEnd"/>
                                                  <w:r w:rsidRPr="007C6EE2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z w:val="28"/>
                                                      <w:szCs w:val="28"/>
                                                      <w:bdr w:val="single" w:sz="2" w:space="0" w:color="E00023" w:frame="1"/>
                                                    </w:rPr>
                                                    <w:t xml:space="preserve"> &gt;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A7AFA8A" w14:textId="77777777" w:rsidR="005F5CE2" w:rsidRDefault="005F5CE2" w:rsidP="00A1035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7CF154" w14:textId="77777777" w:rsidR="005F5CE2" w:rsidRDefault="005F5CE2" w:rsidP="00A1035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5242E394" w14:textId="77777777" w:rsidR="005F5CE2" w:rsidRDefault="005F5CE2" w:rsidP="00A1035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C05DF0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B63BEE" w14:textId="77777777" w:rsidR="005F5CE2" w:rsidRDefault="005F5CE2" w:rsidP="00A103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A37D49" w14:textId="77777777" w:rsidR="005F5CE2" w:rsidRPr="005F730C" w:rsidRDefault="005F5CE2" w:rsidP="00A10352">
                  <w:pPr>
                    <w:rPr>
                      <w:rFonts w:ascii="Helvetica" w:eastAsia="Times New Roman" w:hAnsi="Helvetica" w:cs="Helvetica"/>
                      <w:color w:val="FFFFFF"/>
                      <w:sz w:val="28"/>
                      <w:szCs w:val="28"/>
                    </w:rPr>
                  </w:pPr>
                </w:p>
                <w:p w14:paraId="561F9BEA" w14:textId="77777777" w:rsidR="005F5CE2" w:rsidRDefault="007C6EE2" w:rsidP="007C6EE2">
                  <w:pPr>
                    <w:jc w:val="center"/>
                    <w:rPr>
                      <w:rStyle w:val="Hyperlink"/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>Gallwch</w:t>
                  </w:r>
                  <w:proofErr w:type="spellEnd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>gael</w:t>
                  </w:r>
                  <w:proofErr w:type="spellEnd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>eich</w:t>
                  </w:r>
                  <w:proofErr w:type="spellEnd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>tocyn</w:t>
                  </w:r>
                  <w:proofErr w:type="spellEnd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7C6EE2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>yn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  <w:t xml:space="preserve"> </w:t>
                  </w:r>
                  <w:hyperlink r:id="rId11" w:history="1">
                    <w:r w:rsidRPr="00C34B5D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ucas.com/</w:t>
                    </w:r>
                    <w:proofErr w:type="spellStart"/>
                    <w:r w:rsidRPr="00C34B5D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discoverydays</w:t>
                    </w:r>
                    <w:proofErr w:type="spellEnd"/>
                  </w:hyperlink>
                </w:p>
                <w:p w14:paraId="060A37DC" w14:textId="6D830339" w:rsidR="007C6EE2" w:rsidRPr="005F730C" w:rsidRDefault="007C6EE2" w:rsidP="007C6EE2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</w:p>
              </w:tc>
            </w:tr>
          </w:tbl>
          <w:p w14:paraId="11E69D8D" w14:textId="77777777" w:rsidR="005F5CE2" w:rsidRDefault="005F5CE2" w:rsidP="00A10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84BAF2" w14:textId="77777777" w:rsidR="005F5CE2" w:rsidRPr="005F730C" w:rsidRDefault="005F5CE2" w:rsidP="005F5CE2">
      <w:pPr>
        <w:spacing w:line="0" w:lineRule="auto"/>
        <w:rPr>
          <w:rFonts w:ascii="Courier" w:eastAsia="Times New Roman" w:hAnsi="Courier" w:cs="Helvetica"/>
          <w:color w:val="FFFFFF"/>
          <w:sz w:val="23"/>
          <w:szCs w:val="23"/>
          <w:lang w:val="en"/>
        </w:rPr>
      </w:pPr>
      <w:r>
        <w:rPr>
          <w:rFonts w:ascii="Courier" w:eastAsia="Times New Roman" w:hAnsi="Courier" w:cs="Helvetica"/>
          <w:color w:val="FFFFFF"/>
          <w:sz w:val="23"/>
          <w:szCs w:val="23"/>
          <w:lang w:val="en"/>
        </w:rPr>
        <w:t xml:space="preserve">                                                            </w:t>
      </w:r>
      <w:bookmarkEnd w:id="0"/>
    </w:p>
    <w:p w14:paraId="6AE39674" w14:textId="77777777" w:rsidR="00C14A4D" w:rsidRDefault="00C14A4D"/>
    <w:sectPr w:rsidR="00C14A4D" w:rsidSect="005F5CE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E2"/>
    <w:rsid w:val="00120F4B"/>
    <w:rsid w:val="005D6D10"/>
    <w:rsid w:val="005F5CE2"/>
    <w:rsid w:val="007B0533"/>
    <w:rsid w:val="007C6EE2"/>
    <w:rsid w:val="00C124F4"/>
    <w:rsid w:val="00C14A4D"/>
    <w:rsid w:val="00DE7071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948B"/>
  <w15:chartTrackingRefBased/>
  <w15:docId w15:val="{4B58E08F-19F0-4E68-89C2-408F11E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E2"/>
    <w:rPr>
      <w:color w:val="0563C1" w:themeColor="hyperlink"/>
      <w:u w:val="single"/>
    </w:rPr>
  </w:style>
  <w:style w:type="paragraph" w:customStyle="1" w:styleId="text-left">
    <w:name w:val="text-left"/>
    <w:basedOn w:val="Normal"/>
    <w:rsid w:val="005F5C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-copy">
    <w:name w:val="body-copy"/>
    <w:basedOn w:val="Normal"/>
    <w:rsid w:val="005F5C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email.ucas.com/lib/fe9713727663067e75/m/19/2c31e051-54ab-40d4-b9b8-be2c02cf044d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.email.ucas.com/lib/fe9713727663067e75/m/20/b30052fa-1abf-420a-aaed-c644ab7ca3c0.png" TargetMode="External"/><Relationship Id="rId11" Type="http://schemas.openxmlformats.org/officeDocument/2006/relationships/hyperlink" Target="https://www.ucas.com/introducing-ucasdiscove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casdiscovery.online-event.co/registration/ucas-discovery-3" TargetMode="External"/><Relationship Id="rId4" Type="http://schemas.openxmlformats.org/officeDocument/2006/relationships/hyperlink" Target="https://click.email.ucas.com/?qs=acbeff1f347ddc5ebd0773b1888c494085db2abd2c4329fdb1e7b0640234351d0a252ffcf2ea2e1d6a5adb94f187e0cf6493fd21284233f3" TargetMode="External"/><Relationship Id="rId9" Type="http://schemas.openxmlformats.org/officeDocument/2006/relationships/hyperlink" Target="https://ucasdiscovery.online-event.co/registration/ucas-discovery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Mabbott</dc:creator>
  <cp:keywords/>
  <dc:description/>
  <cp:lastModifiedBy>Annie Mabbott</cp:lastModifiedBy>
  <cp:revision>3</cp:revision>
  <dcterms:created xsi:type="dcterms:W3CDTF">2021-03-15T18:45:00Z</dcterms:created>
  <dcterms:modified xsi:type="dcterms:W3CDTF">2021-03-15T18:59:00Z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2021-03-15T18:17:04Z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092fe6d5-d3fa-466a-a286-7d54c89270ff</vt:lpwstr>
  </property>
  <property fmtid="{D5CDD505-2E9C-101B-9397-08002B2CF9AE}" pid="8" name="MSIP_Label_119c747e-0609-44bc-a84a-379ba7e92455_ContentBits">
    <vt:lpwstr>0</vt:lpwstr>
  </property>
</Properties>
</file>